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6670" w14:textId="77777777" w:rsidR="00336507" w:rsidRDefault="00E27EB6">
      <w:r w:rsidRPr="004E0264">
        <w:rPr>
          <w:b/>
        </w:rPr>
        <w:t>Position Title:</w:t>
      </w:r>
      <w:r>
        <w:t xml:space="preserve">  Director of Publications</w:t>
      </w:r>
    </w:p>
    <w:p w14:paraId="6A25B94A" w14:textId="25AAD9C8" w:rsidR="00E27EB6" w:rsidRDefault="00E27EB6">
      <w:r w:rsidRPr="004E0264">
        <w:rPr>
          <w:b/>
        </w:rPr>
        <w:t>Reports to:</w:t>
      </w:r>
      <w:r>
        <w:t xml:space="preserve">  CEO</w:t>
      </w:r>
      <w:r w:rsidR="004E0264">
        <w:t xml:space="preserve">, National Auctioneers Association </w:t>
      </w:r>
    </w:p>
    <w:p w14:paraId="44424D95" w14:textId="77777777" w:rsidR="00E27EB6" w:rsidRDefault="00E27EB6">
      <w:r w:rsidRPr="004E0264">
        <w:rPr>
          <w:b/>
        </w:rPr>
        <w:t>Supervises:</w:t>
      </w:r>
      <w:r>
        <w:t xml:space="preserve">  Sales Coordinator and ½ Content Developer</w:t>
      </w:r>
    </w:p>
    <w:p w14:paraId="3EA73714" w14:textId="77777777" w:rsidR="00E27EB6" w:rsidRDefault="00E27EB6"/>
    <w:p w14:paraId="2FF8CDF6" w14:textId="77777777" w:rsidR="00E27EB6" w:rsidRPr="004E0264" w:rsidRDefault="00E27EB6">
      <w:pPr>
        <w:rPr>
          <w:b/>
          <w:u w:val="single"/>
        </w:rPr>
      </w:pPr>
      <w:r w:rsidRPr="004E0264">
        <w:rPr>
          <w:b/>
          <w:u w:val="single"/>
        </w:rPr>
        <w:t>Position Summary:</w:t>
      </w:r>
    </w:p>
    <w:p w14:paraId="77022C15" w14:textId="77777777" w:rsidR="00E27EB6" w:rsidRDefault="00E27EB6">
      <w:r>
        <w:t xml:space="preserve">The Director of Publications supervises the development and execution of member communication pieces, including Auctioneer magazine and Auction </w:t>
      </w:r>
      <w:proofErr w:type="spellStart"/>
      <w:r>
        <w:t>ENews</w:t>
      </w:r>
      <w:proofErr w:type="spellEnd"/>
      <w:r>
        <w:t>. The Director is also the key contact for most public relations and/or media inquiries.</w:t>
      </w:r>
    </w:p>
    <w:p w14:paraId="29621A0A" w14:textId="77777777" w:rsidR="00E27EB6" w:rsidRDefault="00E27EB6"/>
    <w:p w14:paraId="338DC794" w14:textId="77777777" w:rsidR="00E27EB6" w:rsidRDefault="00E27EB6">
      <w:r>
        <w:t>This position also serves on the NAA staff management team, assisting the CEO with staff and association policies, attending Board of Directors meetings and managing in-house and out-sourced relationships.</w:t>
      </w:r>
    </w:p>
    <w:p w14:paraId="612E395A" w14:textId="77777777" w:rsidR="00E27EB6" w:rsidRDefault="00E27EB6"/>
    <w:p w14:paraId="455B2190" w14:textId="77777777" w:rsidR="00E27EB6" w:rsidRPr="004E0264" w:rsidRDefault="00E27EB6">
      <w:pPr>
        <w:rPr>
          <w:b/>
          <w:u w:val="single"/>
        </w:rPr>
      </w:pPr>
      <w:r w:rsidRPr="004E0264">
        <w:rPr>
          <w:b/>
          <w:u w:val="single"/>
        </w:rPr>
        <w:t>Essential job duties</w:t>
      </w:r>
      <w:r w:rsidR="00D1134E" w:rsidRPr="004E0264">
        <w:rPr>
          <w:b/>
          <w:u w:val="single"/>
        </w:rPr>
        <w:t>:</w:t>
      </w:r>
    </w:p>
    <w:p w14:paraId="5423726B" w14:textId="77777777" w:rsidR="00E27EB6" w:rsidRDefault="00E27EB6" w:rsidP="00D1134E">
      <w:pPr>
        <w:pStyle w:val="ListParagraph"/>
        <w:numPr>
          <w:ilvl w:val="0"/>
          <w:numId w:val="2"/>
        </w:numPr>
      </w:pPr>
      <w:r>
        <w:t xml:space="preserve">Annual and monthly planning for all editorial </w:t>
      </w:r>
      <w:r w:rsidR="00D1134E">
        <w:t xml:space="preserve">content </w:t>
      </w:r>
      <w:r>
        <w:t xml:space="preserve">inside Auctioneer and Auction </w:t>
      </w:r>
      <w:proofErr w:type="spellStart"/>
      <w:r>
        <w:t>ENews</w:t>
      </w:r>
      <w:proofErr w:type="spellEnd"/>
      <w:r>
        <w:t xml:space="preserve"> and Community of Practice newsletters.</w:t>
      </w:r>
    </w:p>
    <w:p w14:paraId="6EE95C4B" w14:textId="39EBC93E" w:rsidR="00E27EB6" w:rsidRDefault="00E27EB6" w:rsidP="00D1134E">
      <w:pPr>
        <w:pStyle w:val="ListParagraph"/>
        <w:numPr>
          <w:ilvl w:val="0"/>
          <w:numId w:val="2"/>
        </w:numPr>
      </w:pPr>
      <w:r>
        <w:t>Write</w:t>
      </w:r>
      <w:r w:rsidR="0092743B">
        <w:t>,</w:t>
      </w:r>
      <w:r>
        <w:t xml:space="preserve"> edit and create all sections of the magazine, which includes managing </w:t>
      </w:r>
      <w:r w:rsidR="00D1134E">
        <w:t xml:space="preserve">½ time content developer, </w:t>
      </w:r>
      <w:r>
        <w:t>freelance writing and graphic designing staff.</w:t>
      </w:r>
    </w:p>
    <w:p w14:paraId="098698E5" w14:textId="77777777" w:rsidR="00E27EB6" w:rsidRDefault="00E27EB6" w:rsidP="00D1134E">
      <w:pPr>
        <w:pStyle w:val="ListParagraph"/>
        <w:numPr>
          <w:ilvl w:val="0"/>
          <w:numId w:val="2"/>
        </w:numPr>
      </w:pPr>
      <w:r>
        <w:t>Manage magazine distribution, including cultivating and maintaining working relationships with printer and the United State</w:t>
      </w:r>
      <w:r w:rsidR="00D1134E">
        <w:t>s Postal Service.</w:t>
      </w:r>
    </w:p>
    <w:p w14:paraId="0BA42F2F" w14:textId="77777777" w:rsidR="00D1134E" w:rsidRDefault="00D1134E" w:rsidP="00D1134E">
      <w:pPr>
        <w:pStyle w:val="ListParagraph"/>
        <w:numPr>
          <w:ilvl w:val="0"/>
          <w:numId w:val="2"/>
        </w:numPr>
      </w:pPr>
      <w:r>
        <w:t>Manage magazine and digital media expenses and revenue.</w:t>
      </w:r>
    </w:p>
    <w:p w14:paraId="34B2D513" w14:textId="77777777" w:rsidR="00D1134E" w:rsidRDefault="00D1134E" w:rsidP="00D1134E">
      <w:pPr>
        <w:pStyle w:val="ListParagraph"/>
        <w:numPr>
          <w:ilvl w:val="0"/>
          <w:numId w:val="2"/>
        </w:numPr>
      </w:pPr>
      <w:r>
        <w:t>Create and distribute press releases pertinent to Conference and Show.</w:t>
      </w:r>
    </w:p>
    <w:p w14:paraId="4BA4F9D1" w14:textId="77777777" w:rsidR="00D1134E" w:rsidRDefault="00D1134E" w:rsidP="00D1134E">
      <w:pPr>
        <w:pStyle w:val="ListParagraph"/>
        <w:numPr>
          <w:ilvl w:val="0"/>
          <w:numId w:val="2"/>
        </w:numPr>
      </w:pPr>
      <w:r>
        <w:t>Oversee staff member who manages trade booth sales and advertising and sponsorship sales.</w:t>
      </w:r>
    </w:p>
    <w:p w14:paraId="5B8ECAED" w14:textId="314D23A4" w:rsidR="0092743B" w:rsidRDefault="0092743B" w:rsidP="00D1134E">
      <w:pPr>
        <w:pStyle w:val="ListParagraph"/>
        <w:numPr>
          <w:ilvl w:val="0"/>
          <w:numId w:val="2"/>
        </w:numPr>
      </w:pPr>
      <w:r>
        <w:t>Project management of the website</w:t>
      </w:r>
    </w:p>
    <w:p w14:paraId="100BD73E" w14:textId="48E0EA59" w:rsidR="0092743B" w:rsidRDefault="0092743B" w:rsidP="00D1134E">
      <w:pPr>
        <w:pStyle w:val="ListParagraph"/>
        <w:numPr>
          <w:ilvl w:val="0"/>
          <w:numId w:val="2"/>
        </w:numPr>
      </w:pPr>
      <w:r>
        <w:t>Manages paid social media campaigns</w:t>
      </w:r>
    </w:p>
    <w:p w14:paraId="259432CE" w14:textId="09D0518E" w:rsidR="0092743B" w:rsidRDefault="0092743B" w:rsidP="0092743B">
      <w:pPr>
        <w:pStyle w:val="ListParagraph"/>
        <w:numPr>
          <w:ilvl w:val="0"/>
          <w:numId w:val="2"/>
        </w:numPr>
      </w:pPr>
      <w:r>
        <w:t>Serves as staff liaison to the Promotions Committee</w:t>
      </w:r>
    </w:p>
    <w:p w14:paraId="13109E72" w14:textId="77777777" w:rsidR="00D1134E" w:rsidRDefault="00D1134E" w:rsidP="00D1134E">
      <w:pPr>
        <w:pStyle w:val="ListParagraph"/>
        <w:numPr>
          <w:ilvl w:val="0"/>
          <w:numId w:val="2"/>
        </w:numPr>
      </w:pPr>
      <w:r>
        <w:t>Manages the USA Today relationship including providing USA Today content on a monthly basis to support the Auction Showcase.</w:t>
      </w:r>
    </w:p>
    <w:p w14:paraId="7F9B34E1" w14:textId="77777777" w:rsidR="00D1134E" w:rsidRDefault="00D1134E" w:rsidP="00D1134E">
      <w:pPr>
        <w:pStyle w:val="ListParagraph"/>
        <w:numPr>
          <w:ilvl w:val="0"/>
          <w:numId w:val="2"/>
        </w:numPr>
      </w:pPr>
      <w:r>
        <w:t>Supervises the Marketing Competition.</w:t>
      </w:r>
    </w:p>
    <w:p w14:paraId="0048A828" w14:textId="77777777" w:rsidR="00D1134E" w:rsidRDefault="00D1134E"/>
    <w:p w14:paraId="7E67C94A" w14:textId="77777777" w:rsidR="00D1134E" w:rsidRPr="004E0264" w:rsidRDefault="00D1134E">
      <w:pPr>
        <w:rPr>
          <w:b/>
          <w:u w:val="single"/>
        </w:rPr>
      </w:pPr>
      <w:r w:rsidRPr="004E0264">
        <w:rPr>
          <w:b/>
          <w:u w:val="single"/>
        </w:rPr>
        <w:t>Required experience, education and job skills:</w:t>
      </w:r>
    </w:p>
    <w:p w14:paraId="6EA21604" w14:textId="77777777" w:rsidR="00D1134E" w:rsidRDefault="00D1134E" w:rsidP="00D1134E">
      <w:pPr>
        <w:pStyle w:val="ListParagraph"/>
        <w:numPr>
          <w:ilvl w:val="0"/>
          <w:numId w:val="1"/>
        </w:numPr>
      </w:pPr>
      <w:r>
        <w:t>Must have at least three years experience in magazine publishing capacity and two years of experience managing a staff.</w:t>
      </w:r>
    </w:p>
    <w:p w14:paraId="5B338286" w14:textId="77777777" w:rsidR="00D1134E" w:rsidRDefault="00D1134E" w:rsidP="00D1134E">
      <w:pPr>
        <w:pStyle w:val="ListParagraph"/>
        <w:numPr>
          <w:ilvl w:val="0"/>
          <w:numId w:val="1"/>
        </w:numPr>
      </w:pPr>
      <w:r>
        <w:t>Must have at least three years experience in digital media</w:t>
      </w:r>
    </w:p>
    <w:p w14:paraId="62233E3F" w14:textId="77777777" w:rsidR="00D1134E" w:rsidRDefault="00D1134E" w:rsidP="00D1134E">
      <w:pPr>
        <w:pStyle w:val="ListParagraph"/>
        <w:numPr>
          <w:ilvl w:val="0"/>
          <w:numId w:val="1"/>
        </w:numPr>
      </w:pPr>
      <w:r>
        <w:t>Must have social media skills and some knowledge of website development and management.</w:t>
      </w:r>
    </w:p>
    <w:p w14:paraId="7D17E27B" w14:textId="3781C3E8" w:rsidR="00D1134E" w:rsidRDefault="00D1134E" w:rsidP="00D1134E">
      <w:pPr>
        <w:pStyle w:val="ListParagraph"/>
        <w:numPr>
          <w:ilvl w:val="0"/>
          <w:numId w:val="1"/>
        </w:numPr>
      </w:pPr>
      <w:r>
        <w:t>Must present proof of work from a magazine environment.</w:t>
      </w:r>
    </w:p>
    <w:p w14:paraId="08456949" w14:textId="00110FDF" w:rsidR="004E0264" w:rsidRDefault="004E0264" w:rsidP="004E0264"/>
    <w:p w14:paraId="330EFB0B" w14:textId="27B52D08" w:rsidR="004E0264" w:rsidRDefault="004E0264" w:rsidP="004E0264">
      <w:pPr>
        <w:rPr>
          <w:b/>
          <w:u w:val="single"/>
        </w:rPr>
      </w:pPr>
      <w:r>
        <w:rPr>
          <w:b/>
          <w:u w:val="single"/>
        </w:rPr>
        <w:t>Resumés submitted electronically to:</w:t>
      </w:r>
    </w:p>
    <w:p w14:paraId="35DF4F71" w14:textId="56D1B24A" w:rsidR="004E0264" w:rsidRDefault="004E0264" w:rsidP="004E0264">
      <w:r>
        <w:t>Ms. Hannes Combest</w:t>
      </w:r>
    </w:p>
    <w:p w14:paraId="45B19BEC" w14:textId="05133E09" w:rsidR="004E0264" w:rsidRDefault="004E0264" w:rsidP="004E0264">
      <w:r>
        <w:t>CEO, National Auctioneers Association</w:t>
      </w:r>
    </w:p>
    <w:p w14:paraId="4E3F9A50" w14:textId="2E2BFA29" w:rsidR="004E0264" w:rsidRDefault="00A9539E" w:rsidP="004E0264">
      <w:hyperlink r:id="rId5" w:history="1">
        <w:r>
          <w:rPr>
            <w:rStyle w:val="Hyperlink"/>
          </w:rPr>
          <w:t>jobs</w:t>
        </w:r>
        <w:bookmarkStart w:id="0" w:name="_GoBack"/>
        <w:bookmarkEnd w:id="0"/>
        <w:r w:rsidR="004E0264" w:rsidRPr="00123EF7">
          <w:rPr>
            <w:rStyle w:val="Hyperlink"/>
          </w:rPr>
          <w:t>@auctioneers.org</w:t>
        </w:r>
      </w:hyperlink>
      <w:r w:rsidR="004E0264">
        <w:t xml:space="preserve"> </w:t>
      </w:r>
    </w:p>
    <w:p w14:paraId="60FC30E1" w14:textId="45EC107D" w:rsidR="004E0264" w:rsidRDefault="004E0264" w:rsidP="004E0264"/>
    <w:p w14:paraId="1A7FC756" w14:textId="10AD975F" w:rsidR="004E0264" w:rsidRDefault="004E0264" w:rsidP="004E0264">
      <w:pPr>
        <w:jc w:val="center"/>
      </w:pPr>
      <w:r>
        <w:t>#    #    #</w:t>
      </w:r>
    </w:p>
    <w:sectPr w:rsidR="004E0264" w:rsidSect="00336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21BD"/>
    <w:multiLevelType w:val="hybridMultilevel"/>
    <w:tmpl w:val="F47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5493"/>
    <w:multiLevelType w:val="hybridMultilevel"/>
    <w:tmpl w:val="C58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B6"/>
    <w:rsid w:val="00336507"/>
    <w:rsid w:val="004E0264"/>
    <w:rsid w:val="0092743B"/>
    <w:rsid w:val="00A9539E"/>
    <w:rsid w:val="00D1134E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C914"/>
  <w14:defaultImageDpi w14:val="300"/>
  <w15:docId w15:val="{B28926BC-F000-4A68-B3ED-D3CCDEA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ombest@auctione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Combest</dc:creator>
  <cp:keywords/>
  <dc:description/>
  <cp:lastModifiedBy>Erin Nash</cp:lastModifiedBy>
  <cp:revision>3</cp:revision>
  <dcterms:created xsi:type="dcterms:W3CDTF">2018-12-13T15:39:00Z</dcterms:created>
  <dcterms:modified xsi:type="dcterms:W3CDTF">2018-12-13T16:06:00Z</dcterms:modified>
</cp:coreProperties>
</file>